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3" w:rsidRDefault="00A93533" w:rsidP="00A93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КУЛЬТУРЫ</w:t>
      </w: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ГУСЕВСКОЕ КЛУБНОЕ ОБЪЕДИНЕНИЕ</w:t>
      </w: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09.01.2019 г.           р.п. </w:t>
      </w:r>
      <w:proofErr w:type="spellStart"/>
      <w:proofErr w:type="gramStart"/>
      <w:r>
        <w:rPr>
          <w:b/>
          <w:sz w:val="32"/>
          <w:szCs w:val="32"/>
        </w:rPr>
        <w:t>Гусь-Железный</w:t>
      </w:r>
      <w:proofErr w:type="spellEnd"/>
      <w:proofErr w:type="gramEnd"/>
      <w:r>
        <w:rPr>
          <w:b/>
          <w:sz w:val="32"/>
          <w:szCs w:val="32"/>
        </w:rPr>
        <w:t xml:space="preserve">              № 2</w:t>
      </w: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rPr>
          <w:b/>
          <w:sz w:val="32"/>
          <w:szCs w:val="32"/>
        </w:rPr>
      </w:pPr>
      <w:r>
        <w:rPr>
          <w:sz w:val="28"/>
          <w:szCs w:val="28"/>
        </w:rPr>
        <w:t>Об утверждении штатного расписания</w:t>
      </w:r>
    </w:p>
    <w:p w:rsidR="00A93533" w:rsidRDefault="00A93533" w:rsidP="00A93533">
      <w:pPr>
        <w:jc w:val="center"/>
        <w:rPr>
          <w:b/>
          <w:sz w:val="32"/>
          <w:szCs w:val="32"/>
        </w:rPr>
      </w:pPr>
    </w:p>
    <w:p w:rsidR="00A93533" w:rsidRDefault="00A93533" w:rsidP="00A93533">
      <w:pPr>
        <w:ind w:firstLine="426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</w:t>
      </w:r>
    </w:p>
    <w:p w:rsidR="00A93533" w:rsidRDefault="00A93533" w:rsidP="00A9353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ПРИКАЗЫВАЮ:</w:t>
      </w:r>
    </w:p>
    <w:p w:rsidR="00A93533" w:rsidRDefault="00A93533" w:rsidP="00A93533">
      <w:pPr>
        <w:ind w:firstLine="426"/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  <w:r>
        <w:rPr>
          <w:sz w:val="28"/>
          <w:szCs w:val="28"/>
        </w:rPr>
        <w:t>п.1. Утвердить штатное расписание с 01 января 2019 года с количеством штатных единиц 15 (Пятнадцать), месячным фондом оплаты труда  376035-50 (Триста семьдесят шесть тысяч тридцать пять  рублей  50 копеек)</w:t>
      </w: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 «МУК ГКО»                                  Е.В. Куницына </w:t>
      </w: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rPr>
          <w:sz w:val="28"/>
          <w:szCs w:val="28"/>
        </w:rPr>
      </w:pPr>
    </w:p>
    <w:p w:rsidR="00A93533" w:rsidRDefault="00A93533" w:rsidP="00A93533">
      <w:pPr>
        <w:tabs>
          <w:tab w:val="left" w:pos="284"/>
        </w:tabs>
        <w:rPr>
          <w:sz w:val="28"/>
          <w:szCs w:val="28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284"/>
        </w:tabs>
        <w:rPr>
          <w:b/>
          <w:sz w:val="32"/>
          <w:szCs w:val="32"/>
        </w:rPr>
      </w:pPr>
    </w:p>
    <w:p w:rsidR="00A93533" w:rsidRDefault="00A93533" w:rsidP="00A93533">
      <w:pPr>
        <w:tabs>
          <w:tab w:val="left" w:pos="5640"/>
        </w:tabs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Исп</w:t>
      </w:r>
      <w:proofErr w:type="gramStart"/>
      <w:r>
        <w:rPr>
          <w:color w:val="000000"/>
          <w:sz w:val="18"/>
          <w:szCs w:val="18"/>
        </w:rPr>
        <w:t>.Л</w:t>
      </w:r>
      <w:proofErr w:type="gramEnd"/>
      <w:r>
        <w:rPr>
          <w:color w:val="000000"/>
          <w:sz w:val="18"/>
          <w:szCs w:val="18"/>
        </w:rPr>
        <w:t>октюшова</w:t>
      </w:r>
      <w:proofErr w:type="spellEnd"/>
      <w:r>
        <w:rPr>
          <w:color w:val="000000"/>
          <w:sz w:val="18"/>
          <w:szCs w:val="18"/>
        </w:rPr>
        <w:t xml:space="preserve"> Н.В.</w:t>
      </w:r>
    </w:p>
    <w:p w:rsidR="00A93533" w:rsidRDefault="00A93533" w:rsidP="00A9353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4-61-36</w:t>
      </w:r>
    </w:p>
    <w:p w:rsidR="00923EEA" w:rsidRDefault="00923EEA"/>
    <w:sectPr w:rsidR="00923EEA" w:rsidSect="00A935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33"/>
    <w:rsid w:val="00923EEA"/>
    <w:rsid w:val="00A9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2019-01-11T11:24:00Z</dcterms:created>
  <dcterms:modified xsi:type="dcterms:W3CDTF">2019-01-11T11:27:00Z</dcterms:modified>
</cp:coreProperties>
</file>